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12EB" w14:textId="1A84A316" w:rsidR="00CE2C85" w:rsidRPr="00921BA4" w:rsidRDefault="00CE2C85" w:rsidP="00185B1E">
      <w:pPr>
        <w:pStyle w:val="Titulocaptulo"/>
      </w:pPr>
      <w:r w:rsidRPr="00921BA4">
        <w:t>TÍTULO CAPÍTULO</w:t>
      </w:r>
    </w:p>
    <w:p w14:paraId="6D713591" w14:textId="0CC386DA" w:rsidR="00604A86" w:rsidRPr="00921BA4" w:rsidRDefault="00604A86" w:rsidP="00185B1E">
      <w:pPr>
        <w:pStyle w:val="Autor"/>
      </w:pPr>
      <w:r w:rsidRPr="00921BA4">
        <w:t>Autor</w:t>
      </w:r>
    </w:p>
    <w:p w14:paraId="4419180F" w14:textId="137ABA05" w:rsidR="00604A86" w:rsidRPr="00921BA4" w:rsidRDefault="00604A86" w:rsidP="00185B1E">
      <w:pPr>
        <w:pStyle w:val="Cargo"/>
      </w:pPr>
      <w:r w:rsidRPr="00921BA4">
        <w:t>Cargo</w:t>
      </w:r>
    </w:p>
    <w:p w14:paraId="097456C2" w14:textId="3F8F5C73" w:rsidR="00CE2C85" w:rsidRPr="00921BA4" w:rsidRDefault="00CE2C85" w:rsidP="00185B1E">
      <w:pPr>
        <w:pStyle w:val="Epigrafeprincipal"/>
      </w:pPr>
      <w:r w:rsidRPr="00921BA4">
        <w:t xml:space="preserve">1. </w:t>
      </w:r>
      <w:r w:rsidRPr="00921BA4">
        <w:tab/>
        <w:t>EPÍGRAFE PRINCIPAL</w:t>
      </w:r>
    </w:p>
    <w:p w14:paraId="79DA6C8F" w14:textId="1DD1A4CB" w:rsidR="00CE2C85" w:rsidRPr="00921BA4" w:rsidRDefault="00CE2C85" w:rsidP="00185B1E">
      <w:pPr>
        <w:pStyle w:val="Primernivel"/>
      </w:pPr>
      <w:r w:rsidRPr="00921BA4">
        <w:t xml:space="preserve">1.1. </w:t>
      </w:r>
      <w:r w:rsidRPr="00921BA4">
        <w:tab/>
        <w:t>Primer nivel</w:t>
      </w:r>
    </w:p>
    <w:p w14:paraId="0EABC01D" w14:textId="262C8417" w:rsidR="00CE2C85" w:rsidRPr="00921BA4" w:rsidRDefault="00CE2C85" w:rsidP="00185B1E">
      <w:pPr>
        <w:pStyle w:val="Segundonivel"/>
      </w:pPr>
      <w:r w:rsidRPr="00921BA4">
        <w:t>1.1.1.</w:t>
      </w:r>
      <w:r w:rsidRPr="00921BA4">
        <w:tab/>
        <w:t>Segundo nivel</w:t>
      </w:r>
    </w:p>
    <w:p w14:paraId="28EF1D1F" w14:textId="77777777" w:rsidR="00E62808" w:rsidRPr="00921BA4" w:rsidRDefault="00CE2C85" w:rsidP="00185B1E">
      <w:pPr>
        <w:pStyle w:val="Textonormal"/>
      </w:pPr>
      <w:r w:rsidRPr="00921BA4">
        <w:t>Don Quijote de la Manchaa</w:t>
      </w:r>
      <w:r w:rsidRPr="00921BA4">
        <w:rPr>
          <w:rFonts w:ascii="Times New Roman" w:hAnsi="Times New Roman" w:cs="Times New Roman"/>
        </w:rPr>
        <w:t>​</w:t>
      </w:r>
      <w:r w:rsidRPr="00921BA4">
        <w:t xml:space="preserve"> es una novela escrita por el espa</w:t>
      </w:r>
      <w:r w:rsidRPr="00921BA4">
        <w:rPr>
          <w:rFonts w:cs="Caladea"/>
        </w:rPr>
        <w:t>ñ</w:t>
      </w:r>
      <w:r w:rsidRPr="00921BA4">
        <w:t>ol Miguel de Cervantes Saavedra. Publicada su primera parte con el t</w:t>
      </w:r>
      <w:r w:rsidRPr="00921BA4">
        <w:rPr>
          <w:rFonts w:cs="Caladea"/>
        </w:rPr>
        <w:t>í</w:t>
      </w:r>
      <w:r w:rsidRPr="00921BA4">
        <w:t>tulo de El ingenioso hidalgo don Quijote de la Mancha a comienzos de 1605, es la obra m</w:t>
      </w:r>
      <w:r w:rsidRPr="00921BA4">
        <w:rPr>
          <w:rFonts w:cs="Caladea"/>
        </w:rPr>
        <w:t>á</w:t>
      </w:r>
      <w:r w:rsidRPr="00921BA4">
        <w:t>s destacada de la literatura española y una de las principales de la literatura universal. En 1615 apareció su continuación con el título de Segunda parte del ingenioso caballero don Quijote de la Mancha. El Quijote de 1605 se publicó dividido en cuatro partes; pero al aparecer el Quijote de 1615 en calidad de Segunda parte de la obra, quedó revocada de hecho la partición en cuatro secciones del volumen publicado diez años antes por Cervantes.</w:t>
      </w:r>
    </w:p>
    <w:p w14:paraId="65000E4E" w14:textId="781DD5AD" w:rsidR="00CE2C85" w:rsidRPr="00921BA4" w:rsidRDefault="00CE2C85" w:rsidP="00185B1E">
      <w:pPr>
        <w:pStyle w:val="Textonormal"/>
      </w:pPr>
      <w:r w:rsidRPr="00921BA4">
        <w:t>3</w:t>
      </w:r>
      <w:r w:rsidR="00E62808" w:rsidRPr="00921BA4">
        <w:t xml:space="preserve">. </w:t>
      </w:r>
      <w:r w:rsidRPr="00921BA4">
        <w:t>Es la primera obra genuinamente desmitificadora de la tradición caballeresca y cortés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alfabético que se había dispuesto.</w:t>
      </w:r>
    </w:p>
    <w:p w14:paraId="4E31A39F" w14:textId="77777777" w:rsidR="00CE2C85" w:rsidRPr="00921BA4" w:rsidRDefault="00CE2C85" w:rsidP="00185B1E">
      <w:pPr>
        <w:pStyle w:val="Citastextuales"/>
        <w:rPr>
          <w:lang w:val="es-ES"/>
        </w:rPr>
      </w:pPr>
      <w:r w:rsidRPr="00921BA4">
        <w:rPr>
          <w:lang w:val="es-ES"/>
        </w:rPr>
        <w:t>En cuanto a obra literaria, puede decirse que es la obra maestra de la literatura de humor de todos los tiempos. Además es la primera novela moderna y la primera novela polifónica, y ejercerá un influjo abrumador en toda la narrativa europea posterior.</w:t>
      </w:r>
    </w:p>
    <w:p w14:paraId="6172EF7D" w14:textId="77777777" w:rsidR="00E62808" w:rsidRPr="00921BA4" w:rsidRDefault="00E62808" w:rsidP="00185B1E">
      <w:pPr>
        <w:pStyle w:val="Textonormal"/>
      </w:pPr>
      <w:r w:rsidRPr="00921BA4">
        <w:t>Don Quijote de la Manchaa</w:t>
      </w:r>
      <w:r w:rsidRPr="00921BA4">
        <w:rPr>
          <w:rFonts w:ascii="Times New Roman" w:hAnsi="Times New Roman" w:cs="Times New Roman"/>
        </w:rPr>
        <w:t>​</w:t>
      </w:r>
      <w:r w:rsidRPr="00921BA4">
        <w:t xml:space="preserve"> es una novela escrita por el espa</w:t>
      </w:r>
      <w:r w:rsidRPr="00921BA4">
        <w:rPr>
          <w:rFonts w:cs="Caladea"/>
        </w:rPr>
        <w:t>ñ</w:t>
      </w:r>
      <w:r w:rsidRPr="00921BA4">
        <w:t>ol Miguel de Cervantes Saavedra. Publicada su primera parte con el t</w:t>
      </w:r>
      <w:r w:rsidRPr="00921BA4">
        <w:rPr>
          <w:rFonts w:cs="Caladea"/>
        </w:rPr>
        <w:t>í</w:t>
      </w:r>
      <w:r w:rsidRPr="00921BA4">
        <w:t>tulo de El ingenioso hidalgo don Quijote de la Mancha a comienzos de 1605, es la obra m</w:t>
      </w:r>
      <w:r w:rsidRPr="00921BA4">
        <w:rPr>
          <w:rFonts w:cs="Caladea"/>
        </w:rPr>
        <w:t>á</w:t>
      </w:r>
      <w:r w:rsidRPr="00921BA4">
        <w:t>s destacada de la literatura espa</w:t>
      </w:r>
      <w:r w:rsidRPr="00921BA4">
        <w:rPr>
          <w:rFonts w:cs="Caladea"/>
        </w:rPr>
        <w:t>ñ</w:t>
      </w:r>
      <w:r w:rsidRPr="00921BA4">
        <w:t xml:space="preserve">ola y una de las principales de la literatura universal. En 1615 apareció su continuación con el título de Segunda parte del ingenioso caballero don Quijote de la Mancha. El Quijote de 1605 se publicó dividido en cuatro partes; pero al aparecer el Quijote de 1615 en calidad de Segunda parte de la obra, quedó </w:t>
      </w:r>
      <w:r w:rsidRPr="00921BA4">
        <w:lastRenderedPageBreak/>
        <w:t>revocada de hecho la partición en cuatro secciones del volumen publicado diez años antes por Cervantes.</w:t>
      </w:r>
    </w:p>
    <w:p w14:paraId="64FB4836" w14:textId="40556F40" w:rsidR="00E62808" w:rsidRPr="00921BA4" w:rsidRDefault="00E62808" w:rsidP="00185B1E">
      <w:pPr>
        <w:pStyle w:val="Textonormal"/>
      </w:pPr>
      <w:r w:rsidRPr="00921BA4">
        <w:t>3. Es la primera obra genuinamente desmitificadora de la tradición caballeresca y cortés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alfabético que se había dispuesto.</w:t>
      </w:r>
    </w:p>
    <w:p w14:paraId="170E32B6" w14:textId="77777777" w:rsidR="00E62808" w:rsidRPr="00921BA4" w:rsidRDefault="00E62808" w:rsidP="00185B1E">
      <w:pPr>
        <w:pStyle w:val="Textonormal"/>
      </w:pPr>
      <w:r w:rsidRPr="00921BA4">
        <w:t>En cuanto a obra literaria, puede decirse que es la obra maestra de la literatura de humor de todos los tiempos. Además es la primera novela moderna y la primera novela polifónica, y ejercerá un influjo abrumador en toda la narrativa europea posterior.</w:t>
      </w:r>
    </w:p>
    <w:p w14:paraId="7E6D4D4B" w14:textId="77777777" w:rsidR="00E62808" w:rsidRPr="00921BA4" w:rsidRDefault="00E62808" w:rsidP="00185B1E">
      <w:pPr>
        <w:pStyle w:val="Textonormal"/>
      </w:pPr>
      <w:r w:rsidRPr="00921BA4">
        <w:t>Don Quijote de la Manchaa</w:t>
      </w:r>
      <w:r w:rsidRPr="00921BA4">
        <w:rPr>
          <w:rFonts w:ascii="Times New Roman" w:hAnsi="Times New Roman" w:cs="Times New Roman"/>
        </w:rPr>
        <w:t>​</w:t>
      </w:r>
      <w:r w:rsidRPr="00921BA4">
        <w:t xml:space="preserve"> es una novela escrita por el espa</w:t>
      </w:r>
      <w:r w:rsidRPr="00921BA4">
        <w:rPr>
          <w:rFonts w:cs="Caladea"/>
        </w:rPr>
        <w:t>ñ</w:t>
      </w:r>
      <w:r w:rsidRPr="00921BA4">
        <w:t>ol Miguel de Cervantes Saavedra. Publicada su primera parte con el t</w:t>
      </w:r>
      <w:r w:rsidRPr="00921BA4">
        <w:rPr>
          <w:rFonts w:cs="Caladea"/>
        </w:rPr>
        <w:t>í</w:t>
      </w:r>
      <w:r w:rsidRPr="00921BA4">
        <w:t>tulo de El ingenioso hidalgo don Quijote de la Mancha a comienzos de 1605, es la obra m</w:t>
      </w:r>
      <w:r w:rsidRPr="00921BA4">
        <w:rPr>
          <w:rFonts w:cs="Caladea"/>
        </w:rPr>
        <w:t>á</w:t>
      </w:r>
      <w:r w:rsidRPr="00921BA4">
        <w:t>s destacada de la literatura espa</w:t>
      </w:r>
      <w:r w:rsidRPr="00921BA4">
        <w:rPr>
          <w:rFonts w:cs="Caladea"/>
        </w:rPr>
        <w:t>ñ</w:t>
      </w:r>
      <w:r w:rsidRPr="00921BA4">
        <w:t>ola y una de las principales de la literatura universal. En 1615 apareció su continuación con el título de Segunda parte del ingenioso caballero don Quijote de la Mancha. El Quijote de 1605 se publicó dividido en cuatro partes; pero al aparecer el Quijote de 1615 en calidad de Segunda parte de la obra, quedó revocada de hecho la partición en cuatro secciones del volumen publicado diez años antes por Cervantes.</w:t>
      </w:r>
    </w:p>
    <w:p w14:paraId="403D6705" w14:textId="7C2AA5F3" w:rsidR="00E62808" w:rsidRPr="00921BA4" w:rsidRDefault="00E62808" w:rsidP="00185B1E">
      <w:pPr>
        <w:pStyle w:val="Textonormal"/>
      </w:pPr>
      <w:r w:rsidRPr="00921BA4">
        <w:t>3. Es la primera obra genuinamente desmitificadora de la tradición caballeresca y cortés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alfabético que se había dispuesto.</w:t>
      </w:r>
    </w:p>
    <w:p w14:paraId="0EA5F5E6" w14:textId="77777777" w:rsidR="00E62808" w:rsidRPr="00921BA4" w:rsidRDefault="00E62808" w:rsidP="00185B1E">
      <w:pPr>
        <w:pStyle w:val="Citastextuales"/>
        <w:rPr>
          <w:lang w:val="es-ES"/>
        </w:rPr>
      </w:pPr>
      <w:r w:rsidRPr="00921BA4">
        <w:rPr>
          <w:lang w:val="es-ES"/>
        </w:rPr>
        <w:t>En cuanto a obra literaria, puede decirse que es la obra maestra de la literatura de humor de todos los tiempos. Además es la primera novela moderna y la primera novela polifónica, y ejercerá un influjo abrumador en toda la narrativa europea posterior.</w:t>
      </w:r>
    </w:p>
    <w:p w14:paraId="66D34727" w14:textId="77777777" w:rsidR="00E62808" w:rsidRPr="00921BA4" w:rsidRDefault="00E62808" w:rsidP="00185B1E">
      <w:pPr>
        <w:pStyle w:val="Textonormal"/>
      </w:pPr>
      <w:r w:rsidRPr="00921BA4">
        <w:t>Don Quijote de la Manchaa</w:t>
      </w:r>
      <w:r w:rsidRPr="00921BA4">
        <w:rPr>
          <w:rFonts w:ascii="Times New Roman" w:hAnsi="Times New Roman" w:cs="Times New Roman"/>
        </w:rPr>
        <w:t>​</w:t>
      </w:r>
      <w:r w:rsidRPr="00921BA4">
        <w:t xml:space="preserve"> es una novela escrita por el español Miguel de Cervantes Saavedra. Publicada su primera parte con el título de El ingenioso hidalgo don Quijote de la Mancha a comienzos de 1605, es la obra más destacada de la literatura española y una de las principales de la literatura universal. En 1615 apareció su continuación con el título de Segunda parte del ingenioso caballero don Quijote de la Mancha. El Quijote de 1605 se publicó dividido en cuatro partes; pero al aparecer el Quijote de 1615 en calidad de Segunda parte de la obra, quedó </w:t>
      </w:r>
      <w:r w:rsidRPr="00921BA4">
        <w:lastRenderedPageBreak/>
        <w:t>revocada de hecho la partición en cuatro secciones del volumen publicado diez años antes por Cervantes.</w:t>
      </w:r>
    </w:p>
    <w:p w14:paraId="67DA69E1" w14:textId="608CA2EF" w:rsidR="00E62808" w:rsidRPr="00921BA4" w:rsidRDefault="00E62808" w:rsidP="00185B1E">
      <w:pPr>
        <w:pStyle w:val="Textonormal"/>
      </w:pPr>
      <w:r w:rsidRPr="00921BA4">
        <w:t>3. Es la primera obra genuinamente desmitificadora de la tradición caballeresca y cortés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alfabético que se había dispuesto.</w:t>
      </w:r>
    </w:p>
    <w:p w14:paraId="411CDAEB" w14:textId="77777777" w:rsidR="00E62808" w:rsidRPr="00921BA4" w:rsidRDefault="00E62808" w:rsidP="00185B1E">
      <w:pPr>
        <w:pStyle w:val="Textonormal"/>
      </w:pPr>
      <w:r w:rsidRPr="00921BA4">
        <w:t>En cuanto a obra literaria, puede decirse que es la obra maestra de la literatura de humor de todos los tiempos. Además es la primera novela moderna y la primera novela polifónica, y ejercerá un influjo abrumador en toda la narrativa europea posterior.</w:t>
      </w:r>
    </w:p>
    <w:p w14:paraId="3C045340" w14:textId="0CFA8A3B" w:rsidR="00765BD3" w:rsidRPr="00921BA4" w:rsidRDefault="00765BD3">
      <w:pPr>
        <w:rPr>
          <w:rFonts w:ascii="Minion Pro" w:hAnsi="Minion Pro"/>
        </w:rPr>
      </w:pPr>
    </w:p>
    <w:p w14:paraId="0295BF6C" w14:textId="3BD4246B" w:rsidR="00765BD3" w:rsidRPr="00C566C9" w:rsidRDefault="00C566C9">
      <w:pPr>
        <w:rPr>
          <w:rFonts w:ascii="Minion Pro" w:hAnsi="Minion Pro"/>
          <w:b/>
          <w:bCs/>
          <w:u w:val="single"/>
        </w:rPr>
      </w:pPr>
      <w:r w:rsidRPr="00C566C9">
        <w:rPr>
          <w:rFonts w:ascii="Minion Pro" w:hAnsi="Minion Pro"/>
          <w:b/>
          <w:bCs/>
          <w:u w:val="single"/>
        </w:rPr>
        <w:t xml:space="preserve">BIBLIOGRAFÍA </w:t>
      </w:r>
      <w:r w:rsidRPr="00C566C9">
        <w:rPr>
          <w:rFonts w:ascii="Minion Pro" w:hAnsi="Minion Pro"/>
          <w:i/>
          <w:iCs/>
          <w:u w:val="single"/>
        </w:rPr>
        <w:t>(Nombre en negrita, mayúscula y sin enumerar el epígrafe)</w:t>
      </w:r>
    </w:p>
    <w:p w14:paraId="475A7C5C" w14:textId="205509A9" w:rsidR="00765BD3" w:rsidRDefault="00765BD3">
      <w:pPr>
        <w:rPr>
          <w:rFonts w:ascii="Minion Pro" w:hAnsi="Minion Pro"/>
        </w:rPr>
      </w:pPr>
    </w:p>
    <w:p w14:paraId="6132E9D8" w14:textId="77777777" w:rsidR="00C566C9" w:rsidRDefault="00C566C9">
      <w:pPr>
        <w:rPr>
          <w:rFonts w:ascii="Minion Pro" w:hAnsi="Minion Pro"/>
          <w:b/>
          <w:bCs/>
        </w:rPr>
      </w:pPr>
      <w:r w:rsidRPr="00C566C9">
        <w:rPr>
          <w:rFonts w:ascii="Minion Pro" w:hAnsi="Minion Pro"/>
          <w:b/>
          <w:bCs/>
        </w:rPr>
        <w:t>Orientaciones</w:t>
      </w:r>
    </w:p>
    <w:p w14:paraId="3F87AF45" w14:textId="0361FCFB" w:rsidR="00765BD3" w:rsidRPr="00C566C9" w:rsidRDefault="00C566C9">
      <w:pPr>
        <w:rPr>
          <w:rFonts w:ascii="Minion Pro" w:hAnsi="Minion Pro"/>
          <w:b/>
          <w:bCs/>
        </w:rPr>
      </w:pPr>
      <w:r>
        <w:rPr>
          <w:rFonts w:ascii="Minion Pro" w:hAnsi="Minion Pro"/>
          <w:b/>
          <w:bCs/>
        </w:rPr>
        <w:t xml:space="preserve">Libros: </w:t>
      </w:r>
    </w:p>
    <w:p w14:paraId="4DA164EA" w14:textId="7846880C" w:rsidR="00C566C9" w:rsidRDefault="00C566C9">
      <w:pPr>
        <w:rPr>
          <w:rFonts w:ascii="Minion Pro" w:hAnsi="Minion Pro"/>
        </w:rPr>
      </w:pPr>
      <w:r>
        <w:rPr>
          <w:rFonts w:ascii="Minion Pro" w:hAnsi="Minion Pro"/>
        </w:rPr>
        <w:t xml:space="preserve">Apellido, N. (20XX). </w:t>
      </w:r>
      <w:r w:rsidRPr="00C566C9">
        <w:rPr>
          <w:rFonts w:ascii="Minion Pro" w:hAnsi="Minion Pro"/>
          <w:i/>
          <w:iCs/>
        </w:rPr>
        <w:t>Nombre del libro</w:t>
      </w:r>
      <w:r>
        <w:rPr>
          <w:rFonts w:ascii="Minion Pro" w:hAnsi="Minion Pro"/>
        </w:rPr>
        <w:t xml:space="preserve">. Editorial </w:t>
      </w:r>
    </w:p>
    <w:p w14:paraId="6DDDDD6E" w14:textId="77777777" w:rsidR="00C566C9" w:rsidRDefault="00C566C9">
      <w:pPr>
        <w:rPr>
          <w:rFonts w:ascii="Minion Pro" w:hAnsi="Minion Pro"/>
        </w:rPr>
      </w:pPr>
    </w:p>
    <w:p w14:paraId="46BAD785" w14:textId="4E139BA5" w:rsidR="00C566C9" w:rsidRPr="00C566C9" w:rsidRDefault="00C566C9">
      <w:pPr>
        <w:rPr>
          <w:rFonts w:ascii="Minion Pro" w:hAnsi="Minion Pro"/>
          <w:b/>
          <w:bCs/>
        </w:rPr>
      </w:pPr>
      <w:r w:rsidRPr="00C566C9">
        <w:rPr>
          <w:rFonts w:ascii="Minion Pro" w:hAnsi="Minion Pro"/>
          <w:b/>
          <w:bCs/>
        </w:rPr>
        <w:t xml:space="preserve">Artículos en revistas: </w:t>
      </w:r>
    </w:p>
    <w:p w14:paraId="70E2A43E" w14:textId="54276AD7" w:rsidR="00C566C9" w:rsidRDefault="00C566C9" w:rsidP="00C566C9">
      <w:pPr>
        <w:rPr>
          <w:rFonts w:ascii="Minion Pro" w:hAnsi="Minion Pro"/>
        </w:rPr>
      </w:pPr>
      <w:r>
        <w:rPr>
          <w:rFonts w:ascii="Minion Pro" w:hAnsi="Minion Pro"/>
        </w:rPr>
        <w:t xml:space="preserve">Apellido, N. (20XX). </w:t>
      </w:r>
      <w:r w:rsidRPr="00C566C9">
        <w:rPr>
          <w:rFonts w:ascii="Minion Pro" w:hAnsi="Minion Pro"/>
        </w:rPr>
        <w:t xml:space="preserve">Nombre del </w:t>
      </w:r>
      <w:r>
        <w:rPr>
          <w:rFonts w:ascii="Minion Pro" w:hAnsi="Minion Pro"/>
        </w:rPr>
        <w:t>artículo</w:t>
      </w:r>
      <w:r>
        <w:rPr>
          <w:rFonts w:ascii="Minion Pro" w:hAnsi="Minion Pro"/>
        </w:rPr>
        <w:t xml:space="preserve">. </w:t>
      </w:r>
      <w:r>
        <w:rPr>
          <w:rFonts w:ascii="Minion Pro" w:hAnsi="Minion Pro"/>
          <w:i/>
          <w:iCs/>
        </w:rPr>
        <w:t xml:space="preserve">Revista o publicación, </w:t>
      </w:r>
      <w:proofErr w:type="spellStart"/>
      <w:proofErr w:type="gramStart"/>
      <w:r>
        <w:rPr>
          <w:rFonts w:ascii="Minion Pro" w:hAnsi="Minion Pro"/>
        </w:rPr>
        <w:t>nº</w:t>
      </w:r>
      <w:proofErr w:type="spellEnd"/>
      <w:r>
        <w:rPr>
          <w:rFonts w:ascii="Minion Pro" w:hAnsi="Minion Pro"/>
        </w:rPr>
        <w:t>,  x</w:t>
      </w:r>
      <w:proofErr w:type="gramEnd"/>
      <w:r>
        <w:rPr>
          <w:rFonts w:ascii="Minion Pro" w:hAnsi="Minion Pro"/>
        </w:rPr>
        <w:t>-</w:t>
      </w:r>
      <w:proofErr w:type="spellStart"/>
      <w:r>
        <w:rPr>
          <w:rFonts w:ascii="Minion Pro" w:hAnsi="Minion Pro"/>
        </w:rPr>
        <w:t>xx</w:t>
      </w:r>
      <w:proofErr w:type="spellEnd"/>
    </w:p>
    <w:p w14:paraId="732C5F52" w14:textId="77777777" w:rsidR="00C566C9" w:rsidRDefault="00C566C9" w:rsidP="00C566C9">
      <w:pPr>
        <w:rPr>
          <w:rFonts w:ascii="Minion Pro" w:hAnsi="Minion Pro"/>
        </w:rPr>
      </w:pPr>
    </w:p>
    <w:p w14:paraId="7AD32A73" w14:textId="34D12D15" w:rsidR="00C566C9" w:rsidRPr="00C566C9" w:rsidRDefault="00C566C9" w:rsidP="00C566C9">
      <w:pPr>
        <w:rPr>
          <w:rFonts w:ascii="Minion Pro" w:hAnsi="Minion Pro"/>
          <w:b/>
          <w:bCs/>
        </w:rPr>
      </w:pPr>
      <w:r w:rsidRPr="00C566C9">
        <w:rPr>
          <w:rFonts w:ascii="Minion Pro" w:hAnsi="Minion Pro"/>
          <w:b/>
          <w:bCs/>
        </w:rPr>
        <w:t>Capítulo de libro:</w:t>
      </w:r>
    </w:p>
    <w:p w14:paraId="59D4E8D9" w14:textId="3F6C83DC" w:rsidR="00C566C9" w:rsidRDefault="00C566C9" w:rsidP="00C566C9">
      <w:pPr>
        <w:rPr>
          <w:rFonts w:ascii="Minion Pro" w:hAnsi="Minion Pro"/>
        </w:rPr>
      </w:pPr>
      <w:r>
        <w:rPr>
          <w:rFonts w:ascii="Minion Pro" w:hAnsi="Minion Pro"/>
        </w:rPr>
        <w:t xml:space="preserve">Apellido, N. (20XX). </w:t>
      </w:r>
      <w:r w:rsidRPr="00C566C9">
        <w:rPr>
          <w:rFonts w:ascii="Minion Pro" w:hAnsi="Minion Pro"/>
        </w:rPr>
        <w:t xml:space="preserve">Nombre del </w:t>
      </w:r>
      <w:r>
        <w:rPr>
          <w:rFonts w:ascii="Minion Pro" w:hAnsi="Minion Pro"/>
        </w:rPr>
        <w:t>capítulo</w:t>
      </w:r>
      <w:r>
        <w:rPr>
          <w:rFonts w:ascii="Minion Pro" w:hAnsi="Minion Pro"/>
        </w:rPr>
        <w:t>.</w:t>
      </w:r>
      <w:r>
        <w:rPr>
          <w:rFonts w:ascii="Minion Pro" w:hAnsi="Minion Pro"/>
        </w:rPr>
        <w:t xml:space="preserve"> En </w:t>
      </w:r>
      <w:proofErr w:type="spellStart"/>
      <w:proofErr w:type="gramStart"/>
      <w:r>
        <w:rPr>
          <w:rFonts w:ascii="Minion Pro" w:hAnsi="Minion Pro"/>
        </w:rPr>
        <w:t>N.Apellido</w:t>
      </w:r>
      <w:proofErr w:type="spellEnd"/>
      <w:proofErr w:type="gramEnd"/>
      <w:r>
        <w:rPr>
          <w:rFonts w:ascii="Minion Pro" w:hAnsi="Minion Pro"/>
        </w:rPr>
        <w:t xml:space="preserve"> y N. Apellido (</w:t>
      </w:r>
      <w:proofErr w:type="spellStart"/>
      <w:r>
        <w:rPr>
          <w:rFonts w:ascii="Minion Pro" w:hAnsi="Minion Pro"/>
        </w:rPr>
        <w:t>Eds</w:t>
      </w:r>
      <w:proofErr w:type="spellEnd"/>
      <w:r>
        <w:rPr>
          <w:rFonts w:ascii="Minion Pro" w:hAnsi="Minion Pro"/>
        </w:rPr>
        <w:t xml:space="preserve">). </w:t>
      </w:r>
      <w:r>
        <w:rPr>
          <w:rFonts w:ascii="Minion Pro" w:hAnsi="Minion Pro"/>
        </w:rPr>
        <w:t xml:space="preserve"> </w:t>
      </w:r>
      <w:r>
        <w:rPr>
          <w:rFonts w:ascii="Minion Pro" w:hAnsi="Minion Pro"/>
          <w:i/>
          <w:iCs/>
        </w:rPr>
        <w:t xml:space="preserve">Nombre del libro colectivo </w:t>
      </w:r>
      <w:r>
        <w:rPr>
          <w:rFonts w:ascii="Minion Pro" w:hAnsi="Minion Pro"/>
        </w:rPr>
        <w:t xml:space="preserve">(pp. XX-XX). Editorial </w:t>
      </w:r>
    </w:p>
    <w:p w14:paraId="48AB2BDC" w14:textId="77777777" w:rsidR="00C566C9" w:rsidRDefault="00C566C9" w:rsidP="00C566C9">
      <w:pPr>
        <w:rPr>
          <w:rFonts w:ascii="Minion Pro" w:hAnsi="Minion Pro"/>
        </w:rPr>
      </w:pPr>
    </w:p>
    <w:p w14:paraId="5753C40C" w14:textId="77777777" w:rsidR="00C566C9" w:rsidRPr="00C566C9" w:rsidRDefault="00C566C9" w:rsidP="00C566C9">
      <w:pPr>
        <w:rPr>
          <w:rFonts w:ascii="Minion Pro" w:hAnsi="Minion Pro"/>
          <w:b/>
          <w:bCs/>
        </w:rPr>
      </w:pPr>
      <w:r w:rsidRPr="00C566C9">
        <w:rPr>
          <w:rFonts w:ascii="Minion Pro" w:hAnsi="Minion Pro"/>
          <w:b/>
          <w:bCs/>
        </w:rPr>
        <w:t>Citaciones en el texto:</w:t>
      </w:r>
    </w:p>
    <w:p w14:paraId="14893373" w14:textId="44EB4D69" w:rsidR="00C566C9" w:rsidRPr="00C566C9" w:rsidRDefault="00C566C9" w:rsidP="00C566C9">
      <w:pPr>
        <w:pStyle w:val="NormalWeb"/>
        <w:shd w:val="clear" w:color="auto" w:fill="FFFFFF"/>
        <w:jc w:val="both"/>
        <w:rPr>
          <w:rFonts w:ascii="Minion Pro" w:eastAsiaTheme="minorHAnsi" w:hAnsi="Minion Pro" w:cstheme="minorBidi"/>
          <w:sz w:val="22"/>
          <w:szCs w:val="22"/>
          <w:lang w:eastAsia="en-US"/>
        </w:rPr>
      </w:pPr>
      <w:r w:rsidRPr="00C566C9">
        <w:rPr>
          <w:rFonts w:ascii="Minion Pro" w:eastAsiaTheme="minorHAnsi" w:hAnsi="Minion Pro" w:cstheme="minorBidi"/>
          <w:sz w:val="22"/>
          <w:szCs w:val="22"/>
          <w:lang w:eastAsia="en-US"/>
        </w:rPr>
        <w:t xml:space="preserve">En las citas en el cuerpo del texto debe aparecer el apellido, coma y el año entre </w:t>
      </w:r>
      <w:proofErr w:type="gramStart"/>
      <w:r w:rsidRPr="00C566C9">
        <w:rPr>
          <w:rFonts w:ascii="Minion Pro" w:eastAsiaTheme="minorHAnsi" w:hAnsi="Minion Pro" w:cstheme="minorBidi"/>
          <w:sz w:val="22"/>
          <w:szCs w:val="22"/>
          <w:lang w:eastAsia="en-US"/>
        </w:rPr>
        <w:t>paréntesis </w:t>
      </w:r>
      <w:r w:rsidRPr="00C566C9">
        <w:rPr>
          <w:rFonts w:ascii="Minion Pro" w:eastAsiaTheme="minorHAnsi" w:hAnsi="Minion Pro" w:cstheme="minorBidi"/>
          <w:sz w:val="22"/>
          <w:szCs w:val="22"/>
          <w:lang w:eastAsia="en-US"/>
        </w:rPr>
        <w:t xml:space="preserve"> </w:t>
      </w:r>
      <w:r w:rsidRPr="00C566C9">
        <w:rPr>
          <w:rFonts w:ascii="Minion Pro" w:eastAsiaTheme="minorHAnsi" w:hAnsi="Minion Pro" w:cstheme="minorBidi"/>
          <w:sz w:val="22"/>
          <w:szCs w:val="22"/>
          <w:lang w:eastAsia="en-US"/>
        </w:rPr>
        <w:t>Ejemplo</w:t>
      </w:r>
      <w:proofErr w:type="gramEnd"/>
      <w:r w:rsidRPr="00C566C9">
        <w:rPr>
          <w:rFonts w:ascii="Minion Pro" w:eastAsiaTheme="minorHAnsi" w:hAnsi="Minion Pro" w:cstheme="minorBidi"/>
          <w:sz w:val="22"/>
          <w:szCs w:val="22"/>
          <w:lang w:eastAsia="en-US"/>
        </w:rPr>
        <w:t>: (</w:t>
      </w:r>
      <w:r w:rsidRPr="00C566C9">
        <w:rPr>
          <w:rFonts w:ascii="Minion Pro" w:eastAsiaTheme="minorHAnsi" w:hAnsi="Minion Pro" w:cstheme="minorBidi"/>
          <w:sz w:val="22"/>
          <w:szCs w:val="22"/>
          <w:lang w:eastAsia="en-US"/>
        </w:rPr>
        <w:t>Apellido</w:t>
      </w:r>
      <w:r w:rsidRPr="00C566C9">
        <w:rPr>
          <w:rFonts w:ascii="Minion Pro" w:eastAsiaTheme="minorHAnsi" w:hAnsi="Minion Pro" w:cstheme="minorBidi"/>
          <w:sz w:val="22"/>
          <w:szCs w:val="22"/>
          <w:lang w:eastAsia="en-US"/>
        </w:rPr>
        <w:t xml:space="preserve">, </w:t>
      </w:r>
      <w:r w:rsidRPr="00C566C9">
        <w:rPr>
          <w:rFonts w:ascii="Minion Pro" w:eastAsiaTheme="minorHAnsi" w:hAnsi="Minion Pro" w:cstheme="minorBidi"/>
          <w:sz w:val="22"/>
          <w:szCs w:val="22"/>
          <w:lang w:eastAsia="en-US"/>
        </w:rPr>
        <w:t>XXX</w:t>
      </w:r>
      <w:r w:rsidRPr="00C566C9">
        <w:rPr>
          <w:rFonts w:ascii="Minion Pro" w:eastAsiaTheme="minorHAnsi" w:hAnsi="Minion Pro" w:cstheme="minorBidi"/>
          <w:sz w:val="22"/>
          <w:szCs w:val="22"/>
          <w:lang w:eastAsia="en-US"/>
        </w:rPr>
        <w:t>)</w:t>
      </w:r>
      <w:r w:rsidRPr="00C566C9">
        <w:rPr>
          <w:rFonts w:ascii="Minion Pro" w:eastAsiaTheme="minorHAnsi" w:hAnsi="Minion Pro" w:cstheme="minorBidi"/>
          <w:sz w:val="22"/>
          <w:szCs w:val="22"/>
          <w:lang w:eastAsia="en-US"/>
        </w:rPr>
        <w:t>. Si se indica la página</w:t>
      </w:r>
      <w:proofErr w:type="gramStart"/>
      <w:r w:rsidRPr="00C566C9">
        <w:rPr>
          <w:rFonts w:ascii="Minion Pro" w:eastAsiaTheme="minorHAnsi" w:hAnsi="Minion Pro" w:cstheme="minorBidi"/>
          <w:sz w:val="22"/>
          <w:szCs w:val="22"/>
          <w:lang w:eastAsia="en-US"/>
        </w:rPr>
        <w:t xml:space="preserve">:  </w:t>
      </w:r>
      <w:r w:rsidRPr="00C566C9">
        <w:rPr>
          <w:rFonts w:ascii="Minion Pro" w:eastAsiaTheme="minorHAnsi" w:hAnsi="Minion Pro" w:cstheme="minorBidi"/>
          <w:sz w:val="22"/>
          <w:szCs w:val="22"/>
          <w:lang w:eastAsia="en-US"/>
        </w:rPr>
        <w:t>(</w:t>
      </w:r>
      <w:proofErr w:type="gramEnd"/>
      <w:r w:rsidRPr="00C566C9">
        <w:rPr>
          <w:rFonts w:ascii="Minion Pro" w:eastAsiaTheme="minorHAnsi" w:hAnsi="Minion Pro" w:cstheme="minorBidi"/>
          <w:sz w:val="22"/>
          <w:szCs w:val="22"/>
          <w:lang w:eastAsia="en-US"/>
        </w:rPr>
        <w:t>Apellido,</w:t>
      </w:r>
      <w:r w:rsidRPr="00C566C9">
        <w:rPr>
          <w:rFonts w:ascii="Minion Pro" w:eastAsiaTheme="minorHAnsi" w:hAnsi="Minion Pro" w:cstheme="minorBidi"/>
          <w:sz w:val="22"/>
          <w:szCs w:val="22"/>
          <w:lang w:eastAsia="en-US"/>
        </w:rPr>
        <w:t xml:space="preserve"> p.</w:t>
      </w:r>
      <w:r w:rsidRPr="00C566C9">
        <w:rPr>
          <w:rFonts w:ascii="Minion Pro" w:eastAsiaTheme="minorHAnsi" w:hAnsi="Minion Pro" w:cstheme="minorBidi"/>
          <w:sz w:val="22"/>
          <w:szCs w:val="22"/>
          <w:lang w:eastAsia="en-US"/>
        </w:rPr>
        <w:t xml:space="preserve"> XXX)</w:t>
      </w:r>
    </w:p>
    <w:p w14:paraId="03A25F82" w14:textId="0736AAAA" w:rsidR="00765BD3" w:rsidRPr="00921BA4" w:rsidRDefault="00765BD3">
      <w:pPr>
        <w:rPr>
          <w:rFonts w:ascii="Minion Pro" w:hAnsi="Minion Pro"/>
        </w:rPr>
      </w:pPr>
    </w:p>
    <w:p w14:paraId="573DE438" w14:textId="7C69157A" w:rsidR="00765BD3" w:rsidRPr="00921BA4" w:rsidRDefault="00765BD3">
      <w:pPr>
        <w:rPr>
          <w:rFonts w:ascii="Minion Pro" w:hAnsi="Minion Pro"/>
        </w:rPr>
      </w:pPr>
    </w:p>
    <w:p w14:paraId="6669E10E" w14:textId="06EBBA1E" w:rsidR="00765BD3" w:rsidRPr="00921BA4" w:rsidRDefault="00765BD3">
      <w:pPr>
        <w:rPr>
          <w:rFonts w:ascii="Minion Pro" w:hAnsi="Minion Pro"/>
        </w:rPr>
      </w:pPr>
    </w:p>
    <w:p w14:paraId="1C4FD72F" w14:textId="3DFEE816" w:rsidR="00765BD3" w:rsidRPr="00921BA4" w:rsidRDefault="00765BD3">
      <w:pPr>
        <w:rPr>
          <w:rFonts w:ascii="Minion Pro" w:hAnsi="Minion Pro"/>
        </w:rPr>
      </w:pPr>
    </w:p>
    <w:p w14:paraId="771A6ECD" w14:textId="4C19B45E" w:rsidR="00765BD3" w:rsidRPr="00921BA4" w:rsidRDefault="00765BD3">
      <w:pPr>
        <w:rPr>
          <w:rFonts w:ascii="Minion Pro" w:hAnsi="Minion Pro"/>
        </w:rPr>
      </w:pPr>
    </w:p>
    <w:p w14:paraId="11296AC5" w14:textId="7CF1BB43" w:rsidR="00765BD3" w:rsidRPr="00921BA4" w:rsidRDefault="00765BD3">
      <w:pPr>
        <w:rPr>
          <w:rFonts w:ascii="Minion Pro" w:hAnsi="Minion Pro"/>
        </w:rPr>
      </w:pPr>
    </w:p>
    <w:p w14:paraId="60AA0647" w14:textId="75BFC541" w:rsidR="00765BD3" w:rsidRPr="00921BA4" w:rsidRDefault="00765BD3">
      <w:pPr>
        <w:rPr>
          <w:rFonts w:ascii="Minion Pro" w:hAnsi="Minion Pro"/>
        </w:rPr>
      </w:pPr>
    </w:p>
    <w:p w14:paraId="58FF4B4B" w14:textId="54F85FAD" w:rsidR="00765BD3" w:rsidRPr="00921BA4" w:rsidRDefault="00765BD3">
      <w:pPr>
        <w:rPr>
          <w:rFonts w:ascii="Minion Pro" w:hAnsi="Minion Pro"/>
        </w:rPr>
      </w:pPr>
    </w:p>
    <w:p w14:paraId="577B4B1C" w14:textId="2FFD5427" w:rsidR="00765BD3" w:rsidRPr="00921BA4" w:rsidRDefault="00765BD3">
      <w:pPr>
        <w:rPr>
          <w:rFonts w:ascii="Minion Pro" w:hAnsi="Minion Pro"/>
        </w:rPr>
      </w:pPr>
    </w:p>
    <w:p w14:paraId="292D9695" w14:textId="77777777" w:rsidR="00C566C9" w:rsidRPr="00921BA4" w:rsidRDefault="00C566C9">
      <w:pPr>
        <w:rPr>
          <w:rFonts w:ascii="Minion Pro" w:hAnsi="Minion Pro"/>
        </w:rPr>
      </w:pPr>
    </w:p>
    <w:p w14:paraId="30F40B6C" w14:textId="77777777" w:rsidR="00765BD3" w:rsidRPr="00921BA4" w:rsidRDefault="00765BD3">
      <w:pPr>
        <w:rPr>
          <w:rFonts w:ascii="Minion Pro" w:hAnsi="Minion Pro"/>
        </w:rPr>
      </w:pPr>
    </w:p>
    <w:p w14:paraId="1D66FA97" w14:textId="77777777" w:rsidR="00765BD3" w:rsidRPr="00921BA4" w:rsidRDefault="00765BD3">
      <w:pPr>
        <w:rPr>
          <w:rFonts w:ascii="Minion Pro" w:hAnsi="Minion Pro"/>
        </w:rPr>
      </w:pPr>
    </w:p>
    <w:p w14:paraId="12A829DB" w14:textId="77777777" w:rsidR="00765BD3" w:rsidRPr="00921BA4" w:rsidRDefault="00765BD3">
      <w:pPr>
        <w:rPr>
          <w:rFonts w:ascii="Minion Pro" w:hAnsi="Minion Pro"/>
        </w:rPr>
      </w:pPr>
    </w:p>
    <w:p w14:paraId="585A7679" w14:textId="77777777" w:rsidR="00765BD3" w:rsidRPr="00921BA4" w:rsidRDefault="00765BD3">
      <w:pPr>
        <w:rPr>
          <w:rFonts w:ascii="Minion Pro" w:hAnsi="Minion Pro"/>
        </w:rPr>
      </w:pPr>
    </w:p>
    <w:p w14:paraId="217FD77A" w14:textId="77777777" w:rsidR="00765BD3" w:rsidRPr="00921BA4" w:rsidRDefault="00765BD3">
      <w:pPr>
        <w:rPr>
          <w:rFonts w:ascii="Minion Pro" w:hAnsi="Minion Pro"/>
        </w:rPr>
      </w:pPr>
    </w:p>
    <w:p w14:paraId="407A1CCA" w14:textId="77777777" w:rsidR="00765BD3" w:rsidRPr="00921BA4" w:rsidRDefault="00765BD3">
      <w:pPr>
        <w:rPr>
          <w:rFonts w:ascii="Minion Pro" w:hAnsi="Minion Pro"/>
        </w:rPr>
      </w:pPr>
    </w:p>
    <w:p w14:paraId="27AF5770" w14:textId="77777777" w:rsidR="00765BD3" w:rsidRPr="00921BA4" w:rsidRDefault="00765BD3">
      <w:pPr>
        <w:rPr>
          <w:rFonts w:ascii="Minion Pro" w:hAnsi="Minion Pro"/>
        </w:rPr>
      </w:pPr>
    </w:p>
    <w:p w14:paraId="0CBA264D" w14:textId="77777777" w:rsidR="00765BD3" w:rsidRPr="00921BA4" w:rsidRDefault="00765BD3">
      <w:pPr>
        <w:rPr>
          <w:rFonts w:ascii="Minion Pro" w:hAnsi="Minion Pro"/>
        </w:rPr>
      </w:pPr>
    </w:p>
    <w:p w14:paraId="5C5C1DCE" w14:textId="77777777" w:rsidR="00765BD3" w:rsidRPr="00921BA4" w:rsidRDefault="00765BD3">
      <w:pPr>
        <w:rPr>
          <w:rFonts w:ascii="Minion Pro" w:hAnsi="Minion Pro"/>
        </w:rPr>
      </w:pPr>
    </w:p>
    <w:p w14:paraId="54F04CC3" w14:textId="77777777" w:rsidR="00765BD3" w:rsidRPr="00921BA4" w:rsidRDefault="00765BD3">
      <w:pPr>
        <w:rPr>
          <w:rFonts w:ascii="Minion Pro" w:hAnsi="Minion Pro"/>
        </w:rPr>
      </w:pPr>
    </w:p>
    <w:p w14:paraId="21BDC862" w14:textId="77777777" w:rsidR="00765BD3" w:rsidRPr="00921BA4" w:rsidRDefault="00765BD3">
      <w:pPr>
        <w:rPr>
          <w:rFonts w:ascii="Minion Pro" w:hAnsi="Minion Pro"/>
        </w:rPr>
      </w:pPr>
    </w:p>
    <w:p w14:paraId="08BD0E87" w14:textId="77777777" w:rsidR="00765BD3" w:rsidRPr="00921BA4" w:rsidRDefault="00765BD3">
      <w:pPr>
        <w:rPr>
          <w:rFonts w:ascii="Minion Pro" w:hAnsi="Minion Pro"/>
        </w:rPr>
      </w:pPr>
    </w:p>
    <w:p w14:paraId="57E309FD" w14:textId="77777777" w:rsidR="00765BD3" w:rsidRPr="00921BA4" w:rsidRDefault="00765BD3">
      <w:pPr>
        <w:rPr>
          <w:rFonts w:ascii="Minion Pro" w:hAnsi="Minion Pro"/>
        </w:rPr>
      </w:pPr>
    </w:p>
    <w:p w14:paraId="3C030A8C" w14:textId="77777777" w:rsidR="00765BD3" w:rsidRPr="00921BA4" w:rsidRDefault="00765BD3">
      <w:pPr>
        <w:rPr>
          <w:rFonts w:ascii="Minion Pro" w:hAnsi="Minion Pro"/>
        </w:rPr>
      </w:pPr>
    </w:p>
    <w:p w14:paraId="5BB87C51" w14:textId="77777777" w:rsidR="00765BD3" w:rsidRPr="00921BA4" w:rsidRDefault="00765BD3">
      <w:pPr>
        <w:rPr>
          <w:rFonts w:ascii="Minion Pro" w:hAnsi="Minion Pro"/>
        </w:rPr>
      </w:pPr>
    </w:p>
    <w:p w14:paraId="4F861900" w14:textId="77777777" w:rsidR="00765BD3" w:rsidRPr="00921BA4" w:rsidRDefault="00765BD3">
      <w:pPr>
        <w:rPr>
          <w:rFonts w:ascii="Minion Pro" w:hAnsi="Minion Pro"/>
        </w:rPr>
      </w:pPr>
    </w:p>
    <w:p w14:paraId="6679EC37" w14:textId="77777777" w:rsidR="00765BD3" w:rsidRPr="00921BA4" w:rsidRDefault="00765BD3">
      <w:pPr>
        <w:rPr>
          <w:rFonts w:ascii="Minion Pro" w:hAnsi="Minion Pro"/>
        </w:rPr>
      </w:pPr>
    </w:p>
    <w:sectPr w:rsidR="00765BD3" w:rsidRPr="00921BA4" w:rsidSect="002D1998">
      <w:footerReference w:type="even" r:id="rId8"/>
      <w:footerReference w:type="default" r:id="rId9"/>
      <w:pgSz w:w="9639" w:h="1360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F454" w14:textId="77777777" w:rsidR="002D1998" w:rsidRDefault="002D1998" w:rsidP="00765BD3">
      <w:pPr>
        <w:spacing w:after="0" w:line="240" w:lineRule="auto"/>
      </w:pPr>
      <w:r>
        <w:separator/>
      </w:r>
    </w:p>
  </w:endnote>
  <w:endnote w:type="continuationSeparator" w:id="0">
    <w:p w14:paraId="58067273" w14:textId="77777777" w:rsidR="002D1998" w:rsidRDefault="002D1998" w:rsidP="0076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ade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BF58" w14:textId="77777777" w:rsidR="00495DC8" w:rsidRDefault="00495DC8" w:rsidP="00495DC8">
    <w:pPr>
      <w:pStyle w:val="Piedepgina"/>
      <w:jc w:val="center"/>
      <w:rPr>
        <w:rFonts w:ascii="Garamond" w:hAnsi="Garamond"/>
        <w:sz w:val="20"/>
        <w:szCs w:val="20"/>
      </w:rPr>
    </w:pPr>
  </w:p>
  <w:p w14:paraId="5DDDA265" w14:textId="6A0E5231" w:rsidR="00495DC8" w:rsidRPr="00495DC8" w:rsidRDefault="00495DC8" w:rsidP="00495DC8">
    <w:pPr>
      <w:pStyle w:val="Piedepgina"/>
      <w:jc w:val="center"/>
      <w:rPr>
        <w:rFonts w:ascii="Garamond" w:hAnsi="Garamond"/>
        <w:sz w:val="20"/>
        <w:szCs w:val="20"/>
      </w:rPr>
    </w:pPr>
    <w:r w:rsidRPr="00495DC8">
      <w:rPr>
        <w:rFonts w:ascii="Garamond" w:hAnsi="Garamond"/>
        <w:sz w:val="20"/>
        <w:szCs w:val="20"/>
      </w:rPr>
      <w:t xml:space="preserve">— </w:t>
    </w:r>
    <w:r w:rsidRPr="00495DC8">
      <w:rPr>
        <w:rFonts w:ascii="Garamond" w:hAnsi="Garamond"/>
        <w:sz w:val="20"/>
        <w:szCs w:val="20"/>
      </w:rPr>
      <w:fldChar w:fldCharType="begin"/>
    </w:r>
    <w:r w:rsidRPr="00495DC8">
      <w:rPr>
        <w:rFonts w:ascii="Garamond" w:hAnsi="Garamond"/>
        <w:sz w:val="20"/>
        <w:szCs w:val="20"/>
      </w:rPr>
      <w:instrText>PAGE   \* MERGEFORMAT</w:instrText>
    </w:r>
    <w:r w:rsidRPr="00495DC8">
      <w:rPr>
        <w:rFonts w:ascii="Garamond" w:hAnsi="Garamond"/>
        <w:sz w:val="20"/>
        <w:szCs w:val="20"/>
      </w:rPr>
      <w:fldChar w:fldCharType="separate"/>
    </w:r>
    <w:r>
      <w:rPr>
        <w:rFonts w:ascii="Garamond" w:hAnsi="Garamond"/>
        <w:sz w:val="20"/>
        <w:szCs w:val="20"/>
      </w:rPr>
      <w:t>1</w:t>
    </w:r>
    <w:r w:rsidRPr="00495DC8">
      <w:rPr>
        <w:rFonts w:ascii="Garamond" w:hAnsi="Garamond"/>
        <w:sz w:val="20"/>
        <w:szCs w:val="20"/>
      </w:rPr>
      <w:fldChar w:fldCharType="end"/>
    </w:r>
    <w:r w:rsidRPr="00495DC8">
      <w:rPr>
        <w:rFonts w:ascii="Garamond" w:hAnsi="Garamond"/>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6A98" w14:textId="77777777" w:rsidR="00495DC8" w:rsidRDefault="00495DC8" w:rsidP="00495DC8">
    <w:pPr>
      <w:pStyle w:val="Piedepgina"/>
      <w:jc w:val="center"/>
      <w:rPr>
        <w:rFonts w:ascii="Garamond" w:hAnsi="Garamond"/>
        <w:sz w:val="20"/>
        <w:szCs w:val="20"/>
      </w:rPr>
    </w:pPr>
  </w:p>
  <w:p w14:paraId="50A4CACC" w14:textId="54835E95" w:rsidR="00495DC8" w:rsidRPr="00495DC8" w:rsidRDefault="00495DC8" w:rsidP="00495DC8">
    <w:pPr>
      <w:pStyle w:val="Piedepgina"/>
      <w:jc w:val="center"/>
      <w:rPr>
        <w:rFonts w:ascii="Garamond" w:hAnsi="Garamond"/>
        <w:sz w:val="20"/>
        <w:szCs w:val="20"/>
      </w:rPr>
    </w:pPr>
    <w:r w:rsidRPr="00495DC8">
      <w:rPr>
        <w:rFonts w:ascii="Garamond" w:hAnsi="Garamond"/>
        <w:sz w:val="20"/>
        <w:szCs w:val="20"/>
      </w:rPr>
      <w:t xml:space="preserve">— </w:t>
    </w:r>
    <w:r w:rsidRPr="00495DC8">
      <w:rPr>
        <w:rFonts w:ascii="Garamond" w:hAnsi="Garamond"/>
        <w:sz w:val="20"/>
        <w:szCs w:val="20"/>
      </w:rPr>
      <w:fldChar w:fldCharType="begin"/>
    </w:r>
    <w:r w:rsidRPr="00495DC8">
      <w:rPr>
        <w:rFonts w:ascii="Garamond" w:hAnsi="Garamond"/>
        <w:sz w:val="20"/>
        <w:szCs w:val="20"/>
      </w:rPr>
      <w:instrText>PAGE   \* MERGEFORMAT</w:instrText>
    </w:r>
    <w:r w:rsidRPr="00495DC8">
      <w:rPr>
        <w:rFonts w:ascii="Garamond" w:hAnsi="Garamond"/>
        <w:sz w:val="20"/>
        <w:szCs w:val="20"/>
      </w:rPr>
      <w:fldChar w:fldCharType="separate"/>
    </w:r>
    <w:r w:rsidRPr="00495DC8">
      <w:rPr>
        <w:rFonts w:ascii="Garamond" w:hAnsi="Garamond"/>
        <w:sz w:val="20"/>
        <w:szCs w:val="20"/>
      </w:rPr>
      <w:t>1</w:t>
    </w:r>
    <w:r w:rsidRPr="00495DC8">
      <w:rPr>
        <w:rFonts w:ascii="Garamond" w:hAnsi="Garamond"/>
        <w:sz w:val="20"/>
        <w:szCs w:val="20"/>
      </w:rPr>
      <w:fldChar w:fldCharType="end"/>
    </w:r>
    <w:r w:rsidRPr="00495DC8">
      <w:rPr>
        <w:rFonts w:ascii="Garamond" w:hAnsi="Garamon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DDEC" w14:textId="77777777" w:rsidR="002D1998" w:rsidRDefault="002D1998" w:rsidP="00765BD3">
      <w:pPr>
        <w:spacing w:after="0" w:line="240" w:lineRule="auto"/>
      </w:pPr>
      <w:r>
        <w:separator/>
      </w:r>
    </w:p>
  </w:footnote>
  <w:footnote w:type="continuationSeparator" w:id="0">
    <w:p w14:paraId="0CD617AC" w14:textId="77777777" w:rsidR="002D1998" w:rsidRDefault="002D1998" w:rsidP="00765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83058"/>
    <w:multiLevelType w:val="hybridMultilevel"/>
    <w:tmpl w:val="20F49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DE21ED"/>
    <w:multiLevelType w:val="hybridMultilevel"/>
    <w:tmpl w:val="142C6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03609773">
    <w:abstractNumId w:val="0"/>
  </w:num>
  <w:num w:numId="2" w16cid:durableId="34139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D3"/>
    <w:rsid w:val="000C4978"/>
    <w:rsid w:val="00185B1E"/>
    <w:rsid w:val="001B0937"/>
    <w:rsid w:val="00251EA4"/>
    <w:rsid w:val="00271197"/>
    <w:rsid w:val="002D1998"/>
    <w:rsid w:val="0038291D"/>
    <w:rsid w:val="003F1895"/>
    <w:rsid w:val="004912E6"/>
    <w:rsid w:val="00495DC8"/>
    <w:rsid w:val="00604A86"/>
    <w:rsid w:val="00765BD3"/>
    <w:rsid w:val="0084782A"/>
    <w:rsid w:val="00921BA4"/>
    <w:rsid w:val="00B601A1"/>
    <w:rsid w:val="00C566C9"/>
    <w:rsid w:val="00CE2C85"/>
    <w:rsid w:val="00D861B8"/>
    <w:rsid w:val="00E13526"/>
    <w:rsid w:val="00E62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C3B09"/>
  <w15:chartTrackingRefBased/>
  <w15:docId w15:val="{256741B0-9BCF-4F9E-B68B-DD8D1C33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B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BD3"/>
  </w:style>
  <w:style w:type="paragraph" w:styleId="Piedepgina">
    <w:name w:val="footer"/>
    <w:basedOn w:val="Normal"/>
    <w:link w:val="PiedepginaCar"/>
    <w:uiPriority w:val="99"/>
    <w:unhideWhenUsed/>
    <w:rsid w:val="00765B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BD3"/>
  </w:style>
  <w:style w:type="paragraph" w:customStyle="1" w:styleId="style5">
    <w:name w:val="style5"/>
    <w:basedOn w:val="Normal"/>
    <w:rsid w:val="00765BD3"/>
    <w:pPr>
      <w:spacing w:before="100" w:beforeAutospacing="1" w:after="100" w:afterAutospacing="1" w:line="240" w:lineRule="auto"/>
    </w:pPr>
    <w:rPr>
      <w:rFonts w:ascii="Verdana" w:eastAsia="Times New Roman" w:hAnsi="Verdana" w:cs="Times New Roman"/>
      <w:sz w:val="20"/>
      <w:szCs w:val="20"/>
      <w:lang w:eastAsia="es-ES"/>
    </w:rPr>
  </w:style>
  <w:style w:type="paragraph" w:styleId="Prrafodelista">
    <w:name w:val="List Paragraph"/>
    <w:basedOn w:val="Normal"/>
    <w:uiPriority w:val="34"/>
    <w:qFormat/>
    <w:rsid w:val="00CE2C85"/>
    <w:pPr>
      <w:ind w:left="720"/>
      <w:contextualSpacing/>
    </w:pPr>
  </w:style>
  <w:style w:type="paragraph" w:styleId="NormalWeb">
    <w:name w:val="Normal (Web)"/>
    <w:basedOn w:val="Normal"/>
    <w:uiPriority w:val="99"/>
    <w:unhideWhenUsed/>
    <w:rsid w:val="00CE2C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rmal">
    <w:name w:val="Texto normal"/>
    <w:basedOn w:val="NormalWeb"/>
    <w:qFormat/>
    <w:rsid w:val="00185B1E"/>
    <w:pPr>
      <w:shd w:val="clear" w:color="auto" w:fill="FFFFFF"/>
      <w:spacing w:before="60" w:beforeAutospacing="0" w:after="60" w:afterAutospacing="0"/>
      <w:ind w:firstLine="425"/>
      <w:jc w:val="both"/>
      <w:textboxTightWrap w:val="firstAndLastLine"/>
    </w:pPr>
    <w:rPr>
      <w:rFonts w:ascii="Minion Pro" w:hAnsi="Minion Pro" w:cs="Arial"/>
      <w:noProof/>
      <w:color w:val="000000"/>
      <w:sz w:val="21"/>
      <w:szCs w:val="21"/>
    </w:rPr>
  </w:style>
  <w:style w:type="paragraph" w:customStyle="1" w:styleId="Citastextuales">
    <w:name w:val="Citas textuales"/>
    <w:basedOn w:val="Textonormal"/>
    <w:qFormat/>
    <w:rsid w:val="00185B1E"/>
    <w:pPr>
      <w:spacing w:before="240" w:after="120"/>
      <w:ind w:left="851"/>
    </w:pPr>
    <w:rPr>
      <w:i/>
      <w:sz w:val="18"/>
      <w:szCs w:val="18"/>
      <w:lang w:val="en-US"/>
    </w:rPr>
  </w:style>
  <w:style w:type="paragraph" w:customStyle="1" w:styleId="Segundonivel">
    <w:name w:val="Segundo nivel"/>
    <w:basedOn w:val="Normal"/>
    <w:qFormat/>
    <w:rsid w:val="00185B1E"/>
    <w:pPr>
      <w:tabs>
        <w:tab w:val="left" w:pos="993"/>
      </w:tabs>
      <w:spacing w:before="240" w:after="120"/>
      <w:ind w:left="992" w:hanging="567"/>
    </w:pPr>
    <w:rPr>
      <w:rFonts w:ascii="Minion Pro" w:hAnsi="Minion Pro"/>
      <w:i/>
    </w:rPr>
  </w:style>
  <w:style w:type="paragraph" w:customStyle="1" w:styleId="Primernivel">
    <w:name w:val="Primer nivel"/>
    <w:basedOn w:val="Normal"/>
    <w:qFormat/>
    <w:rsid w:val="00185B1E"/>
    <w:pPr>
      <w:tabs>
        <w:tab w:val="left" w:pos="993"/>
      </w:tabs>
      <w:spacing w:before="240" w:after="120"/>
      <w:ind w:left="992" w:hanging="567"/>
    </w:pPr>
    <w:rPr>
      <w:rFonts w:ascii="Minion Pro" w:hAnsi="Minion Pro"/>
      <w:b/>
    </w:rPr>
  </w:style>
  <w:style w:type="paragraph" w:customStyle="1" w:styleId="Epigrafeprincipal">
    <w:name w:val="Epigrafe principal"/>
    <w:basedOn w:val="Normal"/>
    <w:qFormat/>
    <w:rsid w:val="00185B1E"/>
    <w:pPr>
      <w:tabs>
        <w:tab w:val="left" w:pos="426"/>
      </w:tabs>
      <w:spacing w:before="240" w:after="120"/>
      <w:ind w:left="425" w:hanging="425"/>
    </w:pPr>
    <w:rPr>
      <w:rFonts w:ascii="Minion Pro" w:hAnsi="Minion Pro"/>
    </w:rPr>
  </w:style>
  <w:style w:type="paragraph" w:customStyle="1" w:styleId="Titulocaptulo">
    <w:name w:val="Titulo capítulo"/>
    <w:basedOn w:val="Normal"/>
    <w:qFormat/>
    <w:rsid w:val="00185B1E"/>
    <w:pPr>
      <w:spacing w:after="720"/>
      <w:jc w:val="center"/>
    </w:pPr>
    <w:rPr>
      <w:rFonts w:ascii="Minion Pro" w:hAnsi="Minion Pro"/>
      <w:b/>
    </w:rPr>
  </w:style>
  <w:style w:type="paragraph" w:customStyle="1" w:styleId="Autor">
    <w:name w:val="Autor"/>
    <w:basedOn w:val="Titulocaptulo"/>
    <w:qFormat/>
    <w:rsid w:val="00185B1E"/>
    <w:pPr>
      <w:spacing w:after="120"/>
    </w:pPr>
  </w:style>
  <w:style w:type="paragraph" w:customStyle="1" w:styleId="Cargo">
    <w:name w:val="Cargo"/>
    <w:basedOn w:val="Titulocaptulo"/>
    <w:qFormat/>
    <w:rsid w:val="00185B1E"/>
    <w:rPr>
      <w:b w:val="0"/>
      <w:bCs/>
      <w:i/>
      <w:iCs/>
    </w:rPr>
  </w:style>
  <w:style w:type="character" w:styleId="Textoennegrita">
    <w:name w:val="Strong"/>
    <w:basedOn w:val="Fuentedeprrafopredeter"/>
    <w:uiPriority w:val="22"/>
    <w:qFormat/>
    <w:rsid w:val="00C56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14371">
      <w:bodyDiv w:val="1"/>
      <w:marLeft w:val="0"/>
      <w:marRight w:val="0"/>
      <w:marTop w:val="0"/>
      <w:marBottom w:val="0"/>
      <w:divBdr>
        <w:top w:val="none" w:sz="0" w:space="0" w:color="auto"/>
        <w:left w:val="none" w:sz="0" w:space="0" w:color="auto"/>
        <w:bottom w:val="none" w:sz="0" w:space="0" w:color="auto"/>
        <w:right w:val="none" w:sz="0" w:space="0" w:color="auto"/>
      </w:divBdr>
    </w:div>
    <w:div w:id="1095176026">
      <w:bodyDiv w:val="1"/>
      <w:marLeft w:val="0"/>
      <w:marRight w:val="0"/>
      <w:marTop w:val="0"/>
      <w:marBottom w:val="0"/>
      <w:divBdr>
        <w:top w:val="none" w:sz="0" w:space="0" w:color="auto"/>
        <w:left w:val="none" w:sz="0" w:space="0" w:color="auto"/>
        <w:bottom w:val="none" w:sz="0" w:space="0" w:color="auto"/>
        <w:right w:val="none" w:sz="0" w:space="0" w:color="auto"/>
      </w:divBdr>
    </w:div>
    <w:div w:id="1110322657">
      <w:bodyDiv w:val="1"/>
      <w:marLeft w:val="0"/>
      <w:marRight w:val="0"/>
      <w:marTop w:val="0"/>
      <w:marBottom w:val="0"/>
      <w:divBdr>
        <w:top w:val="none" w:sz="0" w:space="0" w:color="auto"/>
        <w:left w:val="none" w:sz="0" w:space="0" w:color="auto"/>
        <w:bottom w:val="none" w:sz="0" w:space="0" w:color="auto"/>
        <w:right w:val="none" w:sz="0" w:space="0" w:color="auto"/>
      </w:divBdr>
    </w:div>
    <w:div w:id="1298298052">
      <w:bodyDiv w:val="1"/>
      <w:marLeft w:val="0"/>
      <w:marRight w:val="0"/>
      <w:marTop w:val="0"/>
      <w:marBottom w:val="0"/>
      <w:divBdr>
        <w:top w:val="none" w:sz="0" w:space="0" w:color="auto"/>
        <w:left w:val="none" w:sz="0" w:space="0" w:color="auto"/>
        <w:bottom w:val="none" w:sz="0" w:space="0" w:color="auto"/>
        <w:right w:val="none" w:sz="0" w:space="0" w:color="auto"/>
      </w:divBdr>
    </w:div>
    <w:div w:id="1631476988">
      <w:bodyDiv w:val="1"/>
      <w:marLeft w:val="0"/>
      <w:marRight w:val="0"/>
      <w:marTop w:val="0"/>
      <w:marBottom w:val="0"/>
      <w:divBdr>
        <w:top w:val="none" w:sz="0" w:space="0" w:color="auto"/>
        <w:left w:val="none" w:sz="0" w:space="0" w:color="auto"/>
        <w:bottom w:val="none" w:sz="0" w:space="0" w:color="auto"/>
        <w:right w:val="none" w:sz="0" w:space="0" w:color="auto"/>
      </w:divBdr>
    </w:div>
    <w:div w:id="19455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7458-37F8-4C79-ABF7-ABDBA73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1040</Words>
  <Characters>5723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TATIANA HIDALGO MARI</cp:lastModifiedBy>
  <cp:revision>3</cp:revision>
  <cp:lastPrinted>2019-05-23T09:07:00Z</cp:lastPrinted>
  <dcterms:created xsi:type="dcterms:W3CDTF">2022-09-27T08:36:00Z</dcterms:created>
  <dcterms:modified xsi:type="dcterms:W3CDTF">2024-01-25T21:22:00Z</dcterms:modified>
</cp:coreProperties>
</file>